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395" w:rsidRPr="00084395" w:rsidRDefault="00084395" w:rsidP="00084395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95749917"/>
      <w:r w:rsidRPr="00084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</w:p>
    <w:bookmarkEnd w:id="0"/>
    <w:p w:rsidR="00084395" w:rsidRPr="00084395" w:rsidRDefault="00084395" w:rsidP="00084395">
      <w:pPr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084395">
        <w:rPr>
          <w:rFonts w:ascii="Times New Roman" w:eastAsia="Times New Roman" w:hAnsi="Times New Roman" w:cs="Times New Roman"/>
          <w:b/>
          <w:bCs/>
          <w:lang w:eastAsia="ru-RU"/>
        </w:rPr>
        <w:t>к ППССЗ по</w:t>
      </w:r>
      <w:r w:rsidRPr="00084395">
        <w:rPr>
          <w:rFonts w:ascii="Times New Roman" w:eastAsia="Times New Roman" w:hAnsi="Times New Roman" w:cs="Times New Roman"/>
          <w:b/>
          <w:lang w:eastAsia="ru-RU"/>
        </w:rPr>
        <w:t xml:space="preserve"> специальности </w:t>
      </w:r>
    </w:p>
    <w:p w:rsidR="00084395" w:rsidRPr="00084395" w:rsidRDefault="00084395" w:rsidP="00084395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33.02.01 Фармация</w:t>
      </w:r>
    </w:p>
    <w:p w:rsidR="004738A8" w:rsidRDefault="004738A8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8A8" w:rsidRDefault="004738A8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738A8" w:rsidRDefault="004738A8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738A8" w:rsidRDefault="004738A8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084395" w:rsidRDefault="0008439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084395" w:rsidRDefault="0008439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084395" w:rsidRDefault="0008439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084395" w:rsidRDefault="0008439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084395" w:rsidRDefault="0008439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084395" w:rsidRDefault="0008439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084395" w:rsidRDefault="0008439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738A8" w:rsidRPr="00084395" w:rsidRDefault="00F9303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GoBack"/>
      <w:r w:rsidRPr="00084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УЧЕБНОЙ ПРАКТИКИ </w:t>
      </w:r>
    </w:p>
    <w:bookmarkEnd w:id="1"/>
    <w:p w:rsidR="004738A8" w:rsidRDefault="00F9303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 МДК.01.02 РОЗНИЧНАЯ ТОРГОВЛЯ ЛЕКАРСТВЕННЫМИ ПРЕПАРАТАМИ И ОТПУСК ЛЕКАРСТВЕННЫХ ПРЕПАРАТОВ И ТОВАРОВ АПТЕЧНОГО АССОРТИМЕНТА</w:t>
      </w:r>
    </w:p>
    <w:p w:rsidR="004738A8" w:rsidRDefault="00F93039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«ПМ.01 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птовая и розничная торговля лекарственными средствами и отпуск лекарственных препаратов для медицинского и ветеринарного применения»</w:t>
      </w:r>
    </w:p>
    <w:p w:rsidR="004738A8" w:rsidRDefault="004738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8A8" w:rsidRDefault="004738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738A8" w:rsidRDefault="004738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738A8" w:rsidRDefault="004738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738A8" w:rsidRDefault="004738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738A8" w:rsidRDefault="004738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738A8" w:rsidRDefault="004738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738A8" w:rsidRDefault="004738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738A8" w:rsidRDefault="004738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738A8" w:rsidRDefault="004738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738A8" w:rsidRDefault="004738A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738A8" w:rsidRDefault="004738A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738A8" w:rsidRDefault="004738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738A8" w:rsidRDefault="004738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4738A8" w:rsidRDefault="00EB7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F93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738A8" w:rsidRDefault="00473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80"/>
        <w:tblW w:w="0" w:type="auto"/>
        <w:tblLook w:val="04A0" w:firstRow="1" w:lastRow="0" w:firstColumn="1" w:lastColumn="0" w:noHBand="0" w:noVBand="1"/>
      </w:tblPr>
      <w:tblGrid>
        <w:gridCol w:w="4810"/>
        <w:gridCol w:w="4764"/>
      </w:tblGrid>
      <w:tr w:rsidR="004738A8">
        <w:tc>
          <w:tcPr>
            <w:tcW w:w="5637" w:type="dxa"/>
            <w:shd w:val="clear" w:color="auto" w:fill="auto"/>
          </w:tcPr>
          <w:p w:rsidR="004738A8" w:rsidRDefault="00F93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lastRenderedPageBreak/>
              <w:t>Рассмотрена и одобрена на заседании</w:t>
            </w:r>
          </w:p>
          <w:p w:rsidR="004738A8" w:rsidRDefault="00F93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цикловой методической комиссии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 xml:space="preserve">и </w:t>
            </w:r>
          </w:p>
          <w:p w:rsidR="004738A8" w:rsidRDefault="00F93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МДК фармации</w:t>
            </w:r>
          </w:p>
          <w:p w:rsidR="004738A8" w:rsidRDefault="00EB7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Протокол № 1 от 31 августа 2023</w:t>
            </w:r>
            <w:r w:rsidR="00F9303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</w:t>
            </w:r>
          </w:p>
          <w:p w:rsidR="004738A8" w:rsidRDefault="00F93039">
            <w:pPr>
              <w:tabs>
                <w:tab w:val="center" w:pos="2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</w:p>
          <w:p w:rsidR="004738A8" w:rsidRDefault="00F93039">
            <w:pPr>
              <w:tabs>
                <w:tab w:val="left" w:pos="3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>Биглова Г.А..</w:t>
            </w:r>
          </w:p>
          <w:p w:rsidR="004738A8" w:rsidRDefault="004738A8">
            <w:pPr>
              <w:tabs>
                <w:tab w:val="left" w:pos="3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280" w:type="dxa"/>
            <w:shd w:val="clear" w:color="auto" w:fill="auto"/>
          </w:tcPr>
          <w:p w:rsidR="004738A8" w:rsidRDefault="00F93039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Составлена в соответствии 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ba-RU" w:eastAsia="ru-RU"/>
              </w:rPr>
              <w:t xml:space="preserve">  ФГОС СПО по специальности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33.02.01 Фармация</w:t>
            </w:r>
          </w:p>
          <w:p w:rsidR="004738A8" w:rsidRDefault="00F93039">
            <w:pPr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практическому обучению</w:t>
            </w:r>
          </w:p>
          <w:p w:rsidR="004738A8" w:rsidRDefault="00F93039">
            <w:pPr>
              <w:tabs>
                <w:tab w:val="right" w:pos="4960"/>
              </w:tabs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Гайнуллина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Т.А.</w:t>
            </w:r>
          </w:p>
          <w:p w:rsidR="004738A8" w:rsidRDefault="004738A8">
            <w:pPr>
              <w:tabs>
                <w:tab w:val="right" w:pos="4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</w:p>
        </w:tc>
      </w:tr>
    </w:tbl>
    <w:p w:rsidR="004738A8" w:rsidRDefault="004738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38A8" w:rsidRDefault="004738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4395" w:rsidRDefault="00084395" w:rsidP="0008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практики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- СПО) 33.02.01 Фармация (базовой подготовки).</w:t>
      </w:r>
    </w:p>
    <w:p w:rsidR="00084395" w:rsidRDefault="00084395" w:rsidP="00084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395" w:rsidRDefault="00084395" w:rsidP="00084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395" w:rsidRDefault="00084395" w:rsidP="00084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395" w:rsidRDefault="00084395" w:rsidP="00084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 медицинский колледж».</w:t>
      </w:r>
    </w:p>
    <w:p w:rsidR="00084395" w:rsidRDefault="00084395" w:rsidP="00084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395" w:rsidRDefault="00084395" w:rsidP="00084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395" w:rsidRDefault="00084395" w:rsidP="00084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395" w:rsidRDefault="00084395" w:rsidP="00084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</w:p>
    <w:p w:rsidR="00084395" w:rsidRDefault="00084395" w:rsidP="0008439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Сагитова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Г.А., преподаватель   первой категории специальных дисциплин ГАПОУ РБ «Уфимский медицинский колледж»</w:t>
      </w:r>
    </w:p>
    <w:p w:rsidR="00084395" w:rsidRDefault="00084395" w:rsidP="00084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8A8" w:rsidRDefault="004738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38A8" w:rsidRDefault="004738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38A8" w:rsidRDefault="004738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38A8" w:rsidRDefault="00473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8A8" w:rsidRPr="00084395" w:rsidRDefault="00F93039" w:rsidP="000843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4738A8" w:rsidRDefault="004738A8" w:rsidP="00084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8A8" w:rsidRDefault="00F930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4738A8" w:rsidRDefault="0047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654"/>
        <w:gridCol w:w="1812"/>
      </w:tblGrid>
      <w:tr w:rsidR="004738A8">
        <w:tc>
          <w:tcPr>
            <w:tcW w:w="7797" w:type="dxa"/>
            <w:shd w:val="clear" w:color="auto" w:fill="auto"/>
          </w:tcPr>
          <w:p w:rsidR="004738A8" w:rsidRDefault="004738A8">
            <w:pPr>
              <w:keepNext/>
              <w:tabs>
                <w:tab w:val="left" w:pos="459"/>
              </w:tabs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4738A8" w:rsidRDefault="00F9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4738A8">
        <w:tc>
          <w:tcPr>
            <w:tcW w:w="7797" w:type="dxa"/>
            <w:shd w:val="clear" w:color="auto" w:fill="auto"/>
          </w:tcPr>
          <w:p w:rsidR="004738A8" w:rsidRDefault="00F93039">
            <w:pPr>
              <w:keepNext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spacing w:after="0" w:line="240" w:lineRule="auto"/>
              <w:ind w:left="459" w:hanging="425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ПАСПОРТ ПРОГРАММЫ УЧЕБНОЙ ПРАКТИКИ ПО ДИСЦИПЛИНЕ </w:t>
            </w:r>
          </w:p>
        </w:tc>
        <w:tc>
          <w:tcPr>
            <w:tcW w:w="1842" w:type="dxa"/>
            <w:shd w:val="clear" w:color="auto" w:fill="auto"/>
          </w:tcPr>
          <w:p w:rsidR="004738A8" w:rsidRDefault="00F9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4738A8" w:rsidRDefault="0047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38A8">
        <w:tc>
          <w:tcPr>
            <w:tcW w:w="7797" w:type="dxa"/>
            <w:shd w:val="clear" w:color="auto" w:fill="auto"/>
          </w:tcPr>
          <w:p w:rsidR="004738A8" w:rsidRDefault="00F93039">
            <w:pPr>
              <w:keepNext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spacing w:after="0" w:line="240" w:lineRule="auto"/>
              <w:ind w:left="459" w:hanging="425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ПРИМЕРНОЕ содержание УЧЕБНОЙ практики по ДИСЦИПЛИНЕ</w:t>
            </w:r>
          </w:p>
          <w:p w:rsidR="004738A8" w:rsidRDefault="004738A8">
            <w:pPr>
              <w:keepNext/>
              <w:tabs>
                <w:tab w:val="left" w:pos="459"/>
              </w:tabs>
              <w:autoSpaceDE w:val="0"/>
              <w:autoSpaceDN w:val="0"/>
              <w:spacing w:after="0" w:line="240" w:lineRule="auto"/>
              <w:ind w:left="459" w:hanging="425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4738A8" w:rsidRDefault="00F9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4738A8">
        <w:trPr>
          <w:trHeight w:val="670"/>
        </w:trPr>
        <w:tc>
          <w:tcPr>
            <w:tcW w:w="7797" w:type="dxa"/>
            <w:shd w:val="clear" w:color="auto" w:fill="auto"/>
          </w:tcPr>
          <w:p w:rsidR="004738A8" w:rsidRDefault="00F93039">
            <w:pPr>
              <w:keepNext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spacing w:after="0" w:line="240" w:lineRule="auto"/>
              <w:ind w:left="459" w:hanging="425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программы учебной практики ПО ДИСЦИПЛИНЕ</w:t>
            </w:r>
          </w:p>
          <w:p w:rsidR="004738A8" w:rsidRDefault="004738A8">
            <w:pPr>
              <w:keepNext/>
              <w:tabs>
                <w:tab w:val="left" w:pos="0"/>
                <w:tab w:val="left" w:pos="459"/>
              </w:tabs>
              <w:autoSpaceDE w:val="0"/>
              <w:autoSpaceDN w:val="0"/>
              <w:spacing w:after="0" w:line="240" w:lineRule="auto"/>
              <w:ind w:left="459" w:hanging="425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4738A8" w:rsidRDefault="00F9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4738A8">
        <w:tc>
          <w:tcPr>
            <w:tcW w:w="7797" w:type="dxa"/>
            <w:shd w:val="clear" w:color="auto" w:fill="auto"/>
          </w:tcPr>
          <w:p w:rsidR="004738A8" w:rsidRDefault="00F93039">
            <w:pPr>
              <w:keepNext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spacing w:after="0" w:line="240" w:lineRule="auto"/>
              <w:ind w:left="459" w:hanging="425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практики ПО ДИСЦИПЛИНЕ</w:t>
            </w:r>
          </w:p>
          <w:p w:rsidR="004738A8" w:rsidRDefault="004738A8">
            <w:pPr>
              <w:keepNext/>
              <w:tabs>
                <w:tab w:val="left" w:pos="459"/>
              </w:tabs>
              <w:autoSpaceDE w:val="0"/>
              <w:autoSpaceDN w:val="0"/>
              <w:spacing w:after="0" w:line="240" w:lineRule="auto"/>
              <w:ind w:left="459" w:hanging="425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4738A8" w:rsidRDefault="00F9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4738A8">
        <w:tc>
          <w:tcPr>
            <w:tcW w:w="7797" w:type="dxa"/>
            <w:shd w:val="clear" w:color="auto" w:fill="auto"/>
          </w:tcPr>
          <w:p w:rsidR="004738A8" w:rsidRDefault="00F93039">
            <w:pPr>
              <w:keepNext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spacing w:after="0" w:line="240" w:lineRule="auto"/>
              <w:ind w:left="459" w:hanging="425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zh-CN" w:eastAsia="zh-CN"/>
              </w:rPr>
              <w:t xml:space="preserve">КОНТРОЛЬ И ОЦЕНКА КАЧЕСТВА ОСВОЕНИЯ УЧЕБНОЙ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ПРАТИКИ ПО ДИСЦИПЛИНЕ</w:t>
            </w:r>
          </w:p>
        </w:tc>
        <w:tc>
          <w:tcPr>
            <w:tcW w:w="1842" w:type="dxa"/>
            <w:shd w:val="clear" w:color="auto" w:fill="auto"/>
          </w:tcPr>
          <w:p w:rsidR="004738A8" w:rsidRDefault="00F9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</w:tbl>
    <w:p w:rsidR="004738A8" w:rsidRDefault="0047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738A8" w:rsidRDefault="00F930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</w:p>
    <w:p w:rsidR="004738A8" w:rsidRDefault="00F93039">
      <w:pPr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lastRenderedPageBreak/>
        <w:t>ПАСПОРТ РАБОЧЕЙ ПРОГРАММЫ УЧЕБНОЙ ПРАКТИКИ</w:t>
      </w:r>
    </w:p>
    <w:p w:rsidR="004738A8" w:rsidRDefault="004738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8A8" w:rsidRDefault="00F930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4738A8" w:rsidRDefault="00F93039">
      <w:pPr>
        <w:spacing w:after="0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практики – является частью основной профессиональной образовательной программы в соответствии с ФГОС по специальности  СПО 33.02.01 Фармация в части освоения основного вида профессиональной деятельности (ВДП): </w:t>
      </w:r>
    </w:p>
    <w:p w:rsidR="004738A8" w:rsidRDefault="00F9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учебной практики – требования к результатам освоения учебной практики</w:t>
      </w:r>
    </w:p>
    <w:p w:rsidR="004738A8" w:rsidRDefault="00F9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междисциплинарного курса должен:</w:t>
      </w:r>
    </w:p>
    <w:p w:rsidR="004738A8" w:rsidRDefault="00F9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4738A8" w:rsidRDefault="00F9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реализации лекарственных средств и товаров аптечного ассортимента;</w:t>
      </w:r>
    </w:p>
    <w:p w:rsidR="004738A8" w:rsidRDefault="00F9303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оформлять торговый зал с использованием элементов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мерчандайзинга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проводить мониторинг знаний потребителей по новым препаратам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другим товарам аптечного ассортимента;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строить профессиональное общение с соблюдением делового этикета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фармацевтической деонтологии;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вести отчетные, кассовые документы, реестры (журналы)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установленном порядке и по установленному перечню;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порядок реализации и отпуска лекарственных препаратов населению и медицинским организациям;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визуально оценивать рецепт, требования медицинской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предмет соответствия установленным требованиям;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 обязательные расчеты, в том числе по установленным нормам отпуска наркотических средств, психотропных  и сильнодействующих веществ;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пользоваться специализированными программами и продуктами информационных систем и проводить необходимые расчеты; 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оценивать заявки потребителей лекарственных препаратов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наименованиям, дозировкам, количеству и кратности заводским упаковкам;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регистрировать информацию по спросу и потребностям потребителей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лекарственные средства и другие товары аптечного ассортимента;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потребителей о поступлении новых лекарственных препаратов и других товаров аптечного ассортимента, рекламных компаниях производителей;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осуществлять устные и письменные коммуникации в общении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коллегами и потребителями;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проводить калькуляцию заявок потребителей;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оформлять отчетные документы по движению лекарственных 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других товаров аптечного ассортимента;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анализировать и оценивать результаты собственной деятельности, деятельности коллег и других работников сферы медицинских услуг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предупреждения профессиональных ошибок и минимизации рисков для потребителя;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организовывать свою производственную деятельность и распределять время;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пользоваться нормативной и справочной документацией;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проводить визуальную оценку состояния лекарственных препаратов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товаров аптечного ассортимента по внешнему виду, упаковке, маркировке, целостности;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понимать и осознавать последствия несоблюдения условий хранения лекарственных средств;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интерпретировать условия хранения, указанные в маркировке лекарственных средств, в соответствующие режимы хранения;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оформлять возврат лекарственных средств от потребителя;</w:t>
      </w:r>
    </w:p>
    <w:p w:rsidR="004738A8" w:rsidRDefault="00F9303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собирать информацию и оформлять документацию установленного образца по изъятию из обращения лекарственных средств и других товаров аптечного ассортимента;</w:t>
      </w:r>
    </w:p>
    <w:p w:rsidR="004738A8" w:rsidRDefault="004738A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8A8" w:rsidRDefault="004738A8">
      <w:pPr>
        <w:shd w:val="clear" w:color="auto" w:fill="FFFFFF"/>
        <w:tabs>
          <w:tab w:val="left" w:pos="1004"/>
        </w:tabs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738A8" w:rsidRDefault="00F93039">
      <w:pPr>
        <w:shd w:val="clear" w:color="auto" w:fill="FFFFFF"/>
        <w:tabs>
          <w:tab w:val="left" w:pos="1004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Формы проведения учебной практики</w:t>
      </w:r>
    </w:p>
    <w:p w:rsidR="004738A8" w:rsidRDefault="00F93039">
      <w:pPr>
        <w:shd w:val="clear" w:color="auto" w:fill="FFFFFF"/>
        <w:tabs>
          <w:tab w:val="left" w:pos="567"/>
          <w:tab w:val="left" w:pos="1004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Учебная практика проводится в форме практической деятельности обучающихся под непосредственным руководством и контролем преподавателей профессионального модуля.</w:t>
      </w:r>
    </w:p>
    <w:p w:rsidR="004738A8" w:rsidRDefault="004738A8">
      <w:pPr>
        <w:shd w:val="clear" w:color="auto" w:fill="FFFFFF"/>
        <w:tabs>
          <w:tab w:val="left" w:pos="1004"/>
        </w:tabs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738A8" w:rsidRDefault="00F93039">
      <w:pPr>
        <w:shd w:val="clear" w:color="auto" w:fill="FFFFFF"/>
        <w:tabs>
          <w:tab w:val="left" w:pos="1004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1.4. Место и время проведения учебной практики</w:t>
      </w:r>
    </w:p>
    <w:p w:rsidR="004738A8" w:rsidRDefault="00F930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практика проводится в оснащенных кабинетах ГАПОУ РБ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«Уфимский медицинский колледж». Время прохождения учебной практики определяется графиком учебного процесса и расписанием занятий. </w:t>
      </w:r>
    </w:p>
    <w:p w:rsidR="004738A8" w:rsidRDefault="00F930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рабочего дня обучающихся при прохождении учебной практики – 6 часов.</w:t>
      </w:r>
    </w:p>
    <w:p w:rsidR="004738A8" w:rsidRDefault="0047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8A8" w:rsidRDefault="00F9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Рекомендуемое количество часов на освоение программы учебной практики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18в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4738A8" w:rsidRDefault="00F93039">
      <w:pPr>
        <w:keepNext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2.  СТРУКТУРА И ПРИМЕРНОЕ СОДЕРЖАНИЕ УЧЕБНОЙ ПРАКТИКЕ ПО ДИСЦИПЛИНЕ </w:t>
      </w:r>
    </w:p>
    <w:p w:rsidR="004738A8" w:rsidRDefault="00473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8A8" w:rsidRDefault="00F93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Результаты освоения учебной практики по  предмету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Розничная торговля лекарственными препаратами и отпуск лекарственных препаратов и товаров аптечного ассортимента»</w:t>
      </w:r>
    </w:p>
    <w:p w:rsidR="004738A8" w:rsidRDefault="00473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8A8" w:rsidRDefault="00F93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учебной практики является овладение обучающимися видом профессиональной деятельности изготовление лекарственных форм и в том числе профессиональными (ПК) и общими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компетенциями:</w:t>
      </w:r>
    </w:p>
    <w:p w:rsidR="004738A8" w:rsidRDefault="00473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51" w:type="dxa"/>
        <w:jc w:val="center"/>
        <w:tblLayout w:type="fixed"/>
        <w:tblLook w:val="04A0" w:firstRow="1" w:lastRow="0" w:firstColumn="1" w:lastColumn="0" w:noHBand="0" w:noVBand="1"/>
      </w:tblPr>
      <w:tblGrid>
        <w:gridCol w:w="1398"/>
        <w:gridCol w:w="9053"/>
      </w:tblGrid>
      <w:tr w:rsidR="004738A8">
        <w:trPr>
          <w:trHeight w:val="651"/>
          <w:jc w:val="center"/>
        </w:trPr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738A8" w:rsidRDefault="00F9303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90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738A8" w:rsidRDefault="00F9303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4738A8">
        <w:trPr>
          <w:trHeight w:val="651"/>
          <w:jc w:val="center"/>
        </w:trPr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90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подготовку помещений фармацевтической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для осуществления фармацевтической деятельности</w:t>
            </w:r>
          </w:p>
        </w:tc>
      </w:tr>
      <w:tr w:rsidR="004738A8">
        <w:trPr>
          <w:trHeight w:val="651"/>
          <w:jc w:val="center"/>
        </w:trPr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90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мероприятия по оформлению торгового зала</w:t>
            </w:r>
          </w:p>
        </w:tc>
      </w:tr>
      <w:tr w:rsidR="004738A8">
        <w:trPr>
          <w:trHeight w:val="651"/>
          <w:jc w:val="center"/>
        </w:trPr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1.3.</w:t>
            </w:r>
          </w:p>
        </w:tc>
        <w:tc>
          <w:tcPr>
            <w:tcW w:w="90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информационно-консультативную помощь потребителям, медицинским работникам по выбору лекарственных препаратов и других товаров аптечного ассортимента</w:t>
            </w:r>
          </w:p>
        </w:tc>
      </w:tr>
      <w:tr w:rsidR="004738A8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розничную торговлю и отпуск лекарственных препаратов населению, в том числе по льготным рецептам и требованиям медицинских организаций</w:t>
            </w:r>
          </w:p>
        </w:tc>
      </w:tr>
      <w:tr w:rsidR="004738A8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розничную торговлю медицинскими изделиями и другими товарами аптечного ассортимента</w:t>
            </w:r>
          </w:p>
        </w:tc>
      </w:tr>
      <w:tr w:rsidR="004738A8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первичную учетно-отчетную документацию</w:t>
            </w:r>
          </w:p>
        </w:tc>
      </w:tr>
      <w:tr w:rsidR="004738A8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1.11.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Соблюдать правила санитарно-гигиенического режима, охраны труда, техники безопасности и противопожарной безопасности, порядок действия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 чрезвычайных ситуациях</w:t>
            </w:r>
          </w:p>
        </w:tc>
      </w:tr>
      <w:tr w:rsidR="004738A8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4738A8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Осуществлять поиск, анализ и интерпретацию информации, необходимой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для выполнения задач профессиональной деятельности</w:t>
            </w:r>
          </w:p>
        </w:tc>
      </w:tr>
      <w:tr w:rsidR="004738A8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03.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4738A8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04.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Работать в коллективе и команде, эффективно взаимодействовать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 коллегами, руководством, клиентами</w:t>
            </w:r>
          </w:p>
        </w:tc>
      </w:tr>
      <w:tr w:rsidR="004738A8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05.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культурного контекста</w:t>
            </w:r>
          </w:p>
        </w:tc>
      </w:tr>
      <w:tr w:rsidR="004738A8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07.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4738A8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09.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информационные технологии в профессиональной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</w:t>
            </w:r>
          </w:p>
        </w:tc>
      </w:tr>
      <w:tr w:rsidR="004738A8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Пользоваться профессиональной документацией на государственном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иностранном языках</w:t>
            </w:r>
          </w:p>
        </w:tc>
      </w:tr>
      <w:tr w:rsidR="004738A8">
        <w:trPr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4738A8">
        <w:trPr>
          <w:trHeight w:val="931"/>
          <w:jc w:val="center"/>
        </w:trPr>
        <w:tc>
          <w:tcPr>
            <w:tcW w:w="13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12.</w:t>
            </w:r>
          </w:p>
        </w:tc>
        <w:tc>
          <w:tcPr>
            <w:tcW w:w="9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Оказывать первую помощь до оказания медицинской помощи гражданам при несчастных случаях, травмах, отравлениях и других состояниях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заболеваниях, угрожающих их жизни и здоровью</w:t>
            </w:r>
          </w:p>
        </w:tc>
      </w:tr>
    </w:tbl>
    <w:p w:rsidR="004738A8" w:rsidRDefault="004738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4738A8">
          <w:footerReference w:type="default" r:id="rId9"/>
          <w:pgSz w:w="11909" w:h="16834"/>
          <w:pgMar w:top="1134" w:right="850" w:bottom="1134" w:left="1701" w:header="0" w:footer="567" w:gutter="0"/>
          <w:cols w:space="720"/>
        </w:sectPr>
      </w:pPr>
    </w:p>
    <w:p w:rsidR="004738A8" w:rsidRDefault="00F930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2.2.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обучения, по учебной практике МДК 01.04 Лекарствоведение с основами фармакологии</w:t>
      </w:r>
    </w:p>
    <w:p w:rsidR="004738A8" w:rsidRDefault="004738A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8A8" w:rsidRDefault="004738A8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709"/>
        <w:gridCol w:w="7371"/>
        <w:gridCol w:w="1985"/>
      </w:tblGrid>
      <w:tr w:rsidR="004738A8">
        <w:tc>
          <w:tcPr>
            <w:tcW w:w="4644" w:type="dxa"/>
          </w:tcPr>
          <w:p w:rsidR="004738A8" w:rsidRDefault="00F9303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080" w:type="dxa"/>
            <w:gridSpan w:val="2"/>
          </w:tcPr>
          <w:p w:rsidR="004738A8" w:rsidRDefault="00F9303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985" w:type="dxa"/>
          </w:tcPr>
          <w:p w:rsidR="004738A8" w:rsidRDefault="00F93039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738A8">
        <w:trPr>
          <w:trHeight w:val="524"/>
        </w:trPr>
        <w:tc>
          <w:tcPr>
            <w:tcW w:w="4644" w:type="dxa"/>
          </w:tcPr>
          <w:p w:rsidR="004738A8" w:rsidRDefault="00F9303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gridSpan w:val="2"/>
          </w:tcPr>
          <w:p w:rsidR="004738A8" w:rsidRDefault="00F9303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</w:tcPr>
          <w:p w:rsidR="004738A8" w:rsidRDefault="00F93039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4738A8">
        <w:trPr>
          <w:trHeight w:val="390"/>
        </w:trPr>
        <w:tc>
          <w:tcPr>
            <w:tcW w:w="4644" w:type="dxa"/>
            <w:vMerge w:val="restart"/>
          </w:tcPr>
          <w:p w:rsidR="004738A8" w:rsidRDefault="004738A8">
            <w:pPr>
              <w:snapToGrid w:val="0"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738A8" w:rsidRDefault="00F93039">
            <w:pPr>
              <w:snapToGrid w:val="0"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1.3. Порядок оформления рецептов</w:t>
            </w:r>
          </w:p>
        </w:tc>
        <w:tc>
          <w:tcPr>
            <w:tcW w:w="8080" w:type="dxa"/>
            <w:gridSpan w:val="2"/>
          </w:tcPr>
          <w:p w:rsidR="004738A8" w:rsidRDefault="00F9303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985" w:type="dxa"/>
          </w:tcPr>
          <w:p w:rsidR="004738A8" w:rsidRDefault="00F9303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</w:t>
            </w:r>
          </w:p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4738A8">
        <w:trPr>
          <w:trHeight w:val="485"/>
        </w:trPr>
        <w:tc>
          <w:tcPr>
            <w:tcW w:w="4644" w:type="dxa"/>
            <w:vMerge/>
          </w:tcPr>
          <w:p w:rsidR="004738A8" w:rsidRDefault="004738A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38A8" w:rsidRDefault="00F9303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38A8" w:rsidRDefault="004738A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shd w:val="clear" w:color="auto" w:fill="auto"/>
          </w:tcPr>
          <w:p w:rsidR="004738A8" w:rsidRDefault="004738A8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38A8" w:rsidRDefault="00F93039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Фармацевтическая экспертиза  рецептов,  оформленных на бланках  формы №107-1/у</w:t>
            </w:r>
          </w:p>
          <w:p w:rsidR="004738A8" w:rsidRDefault="00F93039">
            <w:pPr>
              <w:pStyle w:val="a6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Фармацевтическая экспертиза  рецептов,  оформленных на бланках  формы  №148-1/у-88</w:t>
            </w:r>
          </w:p>
          <w:p w:rsidR="004738A8" w:rsidRDefault="00F93039">
            <w:pPr>
              <w:pStyle w:val="a6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Фармацевтическая экспертиза  рецептов,  оформленных на бланках  формы  107у/НП</w:t>
            </w:r>
          </w:p>
        </w:tc>
        <w:tc>
          <w:tcPr>
            <w:tcW w:w="1985" w:type="dxa"/>
          </w:tcPr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738A8" w:rsidRDefault="00F9303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738A8" w:rsidRDefault="00F9303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738A8" w:rsidRDefault="00F9303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</w:tr>
      <w:tr w:rsidR="004738A8">
        <w:tc>
          <w:tcPr>
            <w:tcW w:w="4644" w:type="dxa"/>
            <w:vMerge w:val="restart"/>
          </w:tcPr>
          <w:p w:rsidR="004738A8" w:rsidRDefault="004738A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738A8" w:rsidRDefault="00F93039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1.4. Порядок отпуска лекарственных препаратов</w:t>
            </w:r>
          </w:p>
        </w:tc>
        <w:tc>
          <w:tcPr>
            <w:tcW w:w="8080" w:type="dxa"/>
            <w:gridSpan w:val="2"/>
          </w:tcPr>
          <w:p w:rsidR="004738A8" w:rsidRDefault="00F9303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1985" w:type="dxa"/>
            <w:shd w:val="clear" w:color="auto" w:fill="FFFFFF"/>
          </w:tcPr>
          <w:p w:rsidR="004738A8" w:rsidRDefault="00F93039">
            <w:pPr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</w:t>
            </w:r>
          </w:p>
        </w:tc>
      </w:tr>
      <w:tr w:rsidR="004738A8">
        <w:trPr>
          <w:trHeight w:val="242"/>
        </w:trPr>
        <w:tc>
          <w:tcPr>
            <w:tcW w:w="4644" w:type="dxa"/>
            <w:vMerge/>
          </w:tcPr>
          <w:p w:rsidR="004738A8" w:rsidRDefault="004738A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38A8" w:rsidRDefault="00F9303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4738A8" w:rsidRDefault="004738A8">
            <w:pPr>
              <w:pStyle w:val="a6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38A8" w:rsidRDefault="00F93039">
            <w:pPr>
              <w:pStyle w:val="a6"/>
              <w:numPr>
                <w:ilvl w:val="0"/>
                <w:numId w:val="4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Отпуск лекарственных препаратов по рецептам врачей. </w:t>
            </w:r>
          </w:p>
          <w:p w:rsidR="004738A8" w:rsidRDefault="00F93039">
            <w:pPr>
              <w:pStyle w:val="a6"/>
              <w:numPr>
                <w:ilvl w:val="0"/>
                <w:numId w:val="4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наркотических средств и психотропных веществ, которое может быть выписано в одном рецепте. Сроки хранения рецептов.</w:t>
            </w:r>
          </w:p>
          <w:p w:rsidR="004738A8" w:rsidRDefault="00F93039">
            <w:pPr>
              <w:pStyle w:val="a6"/>
              <w:numPr>
                <w:ilvl w:val="0"/>
                <w:numId w:val="4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отпуска лекарственных препаратов и порядок оформления бланков в аптечных организациях</w:t>
            </w:r>
          </w:p>
          <w:p w:rsidR="004738A8" w:rsidRDefault="004738A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38A8" w:rsidRDefault="004738A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FFFFF"/>
          </w:tcPr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738A8" w:rsidRDefault="00F9303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738A8" w:rsidRDefault="00F9303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  <w:p w:rsidR="004738A8" w:rsidRDefault="004738A8">
            <w:pPr>
              <w:spacing w:after="0" w:line="240" w:lineRule="atLeas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738A8" w:rsidRDefault="00F9303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</w:tr>
      <w:tr w:rsidR="004738A8">
        <w:trPr>
          <w:trHeight w:val="132"/>
        </w:trPr>
        <w:tc>
          <w:tcPr>
            <w:tcW w:w="4644" w:type="dxa"/>
            <w:vMerge w:val="restart"/>
          </w:tcPr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738A8" w:rsidRDefault="00F93039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1.6. Основы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мерчандайзинга</w:t>
            </w:r>
            <w:proofErr w:type="spellEnd"/>
          </w:p>
        </w:tc>
        <w:tc>
          <w:tcPr>
            <w:tcW w:w="8080" w:type="dxa"/>
            <w:gridSpan w:val="2"/>
            <w:tcBorders>
              <w:bottom w:val="single" w:sz="4" w:space="0" w:color="000000"/>
            </w:tcBorders>
          </w:tcPr>
          <w:p w:rsidR="004738A8" w:rsidRDefault="00F93039">
            <w:pPr>
              <w:snapToGrid w:val="0"/>
              <w:spacing w:after="0" w:line="240" w:lineRule="atLeas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Практическое занятие</w:t>
            </w:r>
          </w:p>
        </w:tc>
        <w:tc>
          <w:tcPr>
            <w:tcW w:w="1985" w:type="dxa"/>
            <w:tcBorders>
              <w:right w:val="single" w:sz="4" w:space="0" w:color="000000"/>
            </w:tcBorders>
            <w:shd w:val="clear" w:color="auto" w:fill="FFFFFF"/>
          </w:tcPr>
          <w:p w:rsidR="004738A8" w:rsidRDefault="00F9303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</w:t>
            </w:r>
          </w:p>
        </w:tc>
      </w:tr>
      <w:tr w:rsidR="004738A8">
        <w:trPr>
          <w:trHeight w:val="450"/>
        </w:trPr>
        <w:tc>
          <w:tcPr>
            <w:tcW w:w="4644" w:type="dxa"/>
            <w:vMerge/>
          </w:tcPr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38A8" w:rsidRDefault="004738A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738A8" w:rsidRDefault="00F93039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4738A8" w:rsidRDefault="004738A8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738A8" w:rsidRDefault="004738A8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38A8" w:rsidRDefault="00F93039">
            <w:pPr>
              <w:pStyle w:val="a6"/>
              <w:numPr>
                <w:ilvl w:val="0"/>
                <w:numId w:val="5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Размещение, выкладка товаров аптечного ассортимента в зале обслуживания покупателей.</w:t>
            </w:r>
          </w:p>
          <w:p w:rsidR="004738A8" w:rsidRDefault="00F93039">
            <w:pPr>
              <w:pStyle w:val="a6"/>
              <w:numPr>
                <w:ilvl w:val="0"/>
                <w:numId w:val="5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Рекомендации при выкладке аптечных товаров.</w:t>
            </w:r>
          </w:p>
          <w:p w:rsidR="004738A8" w:rsidRDefault="00F93039">
            <w:pPr>
              <w:pStyle w:val="a6"/>
              <w:numPr>
                <w:ilvl w:val="0"/>
                <w:numId w:val="5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рекламных материалов в аптеке.</w:t>
            </w:r>
          </w:p>
          <w:p w:rsidR="004738A8" w:rsidRDefault="004738A8">
            <w:pPr>
              <w:pStyle w:val="a6"/>
              <w:spacing w:after="0" w:line="240" w:lineRule="atLeast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8A8" w:rsidRDefault="00F9303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4738A8" w:rsidRDefault="00F9303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  <w:p w:rsidR="004738A8" w:rsidRDefault="004738A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4738A8" w:rsidRDefault="00F9303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  <w:p w:rsidR="004738A8" w:rsidRDefault="00F9303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</w:tr>
    </w:tbl>
    <w:p w:rsidR="004738A8" w:rsidRDefault="004738A8"/>
    <w:p w:rsidR="004738A8" w:rsidRDefault="004738A8"/>
    <w:p w:rsidR="004738A8" w:rsidRDefault="004738A8"/>
    <w:p w:rsidR="004738A8" w:rsidRDefault="004738A8"/>
    <w:p w:rsidR="004738A8" w:rsidRDefault="004738A8"/>
    <w:p w:rsidR="004738A8" w:rsidRDefault="004738A8">
      <w:pPr>
        <w:keepNext/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738A8" w:rsidRDefault="004738A8">
      <w:pPr>
        <w:keepNext/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738A8" w:rsidRDefault="004738A8">
      <w:pPr>
        <w:keepNext/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738A8" w:rsidRDefault="004738A8">
      <w:pPr>
        <w:keepNext/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738A8" w:rsidRDefault="004738A8">
      <w:pPr>
        <w:keepNext/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738A8" w:rsidRDefault="004738A8">
      <w:pPr>
        <w:keepNext/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738A8" w:rsidRDefault="004738A8">
      <w:pPr>
        <w:keepNext/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738A8" w:rsidRDefault="004738A8">
      <w:pPr>
        <w:keepNext/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738A8" w:rsidRDefault="004738A8">
      <w:pPr>
        <w:keepNext/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738A8" w:rsidRDefault="004738A8">
      <w:pPr>
        <w:keepNext/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sectPr w:rsidR="004738A8">
          <w:pgSz w:w="16838" w:h="11906" w:orient="landscape"/>
          <w:pgMar w:top="1701" w:right="1134" w:bottom="850" w:left="1134" w:header="709" w:footer="709" w:gutter="0"/>
          <w:cols w:space="0"/>
          <w:docGrid w:linePitch="360"/>
        </w:sectPr>
      </w:pPr>
    </w:p>
    <w:p w:rsidR="004738A8" w:rsidRDefault="00F93039">
      <w:pPr>
        <w:keepNext/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11E6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. условия реализации  рабочей  программы по учебной практике</w:t>
      </w:r>
    </w:p>
    <w:p w:rsidR="004738A8" w:rsidRDefault="00473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8A8" w:rsidRDefault="00F93039">
      <w:pPr>
        <w:keepNext/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минимальному материально-техническому обеспечению</w:t>
      </w:r>
    </w:p>
    <w:p w:rsidR="004738A8" w:rsidRDefault="00F9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учебной практики предполагает наличие лабораторий лекарствоведения с основами фармакологии по учебной практике и оснащение рабочих мест фармацевта в условиях колледжа</w:t>
      </w:r>
    </w:p>
    <w:p w:rsidR="004738A8" w:rsidRDefault="00F9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лаборатории технологии изготовления лекарственных форм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лаборатория Лекарствоведения с основами фармакологии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оснащено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</w:p>
    <w:p w:rsidR="004738A8" w:rsidRDefault="00F9303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Посадочные места по количеству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738A8" w:rsidRDefault="00F9303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Рабочее место преподавателя; </w:t>
      </w:r>
    </w:p>
    <w:p w:rsidR="004738A8" w:rsidRDefault="00F9303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Классной доской; </w:t>
      </w:r>
    </w:p>
    <w:p w:rsidR="004738A8" w:rsidRDefault="00F9303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Витринами с кассовой зоной;</w:t>
      </w:r>
    </w:p>
    <w:p w:rsidR="004738A8" w:rsidRDefault="00F9303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Шкафами для хранения муляжей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лераственных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препаратов и других товаров аптечного ассортимента;</w:t>
      </w:r>
    </w:p>
    <w:p w:rsidR="004738A8" w:rsidRDefault="00F9303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Муляжи лекарственных препаратов;</w:t>
      </w:r>
    </w:p>
    <w:p w:rsidR="004738A8" w:rsidRDefault="00F9303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Рецептурные бланки; </w:t>
      </w:r>
    </w:p>
    <w:p w:rsidR="004738A8" w:rsidRDefault="00F9303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Учебные штампы и печати.</w:t>
      </w:r>
    </w:p>
    <w:p w:rsidR="004738A8" w:rsidRDefault="0047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38A8" w:rsidRDefault="00F93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:rsidR="004738A8" w:rsidRDefault="00F9303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Персональный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ноотбук</w:t>
      </w:r>
      <w:proofErr w:type="spellEnd"/>
    </w:p>
    <w:p w:rsidR="004738A8" w:rsidRDefault="00F9303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Проектор Компьютер с программой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бугалтерия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1С, </w:t>
      </w:r>
    </w:p>
    <w:p w:rsidR="004738A8" w:rsidRDefault="00F9303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Кассовое оборудование</w:t>
      </w:r>
    </w:p>
    <w:p w:rsidR="004738A8" w:rsidRDefault="00F9303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Калькулятор</w:t>
      </w:r>
    </w:p>
    <w:p w:rsidR="004738A8" w:rsidRDefault="00F9303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Методические учебные материалы на электронных носителях</w:t>
      </w:r>
    </w:p>
    <w:p w:rsidR="004738A8" w:rsidRDefault="00473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38A8" w:rsidRDefault="004738A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69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38A8" w:rsidRDefault="00F93039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69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4738A8" w:rsidRDefault="004738A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69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38A8" w:rsidRDefault="00F93039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69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738A8" w:rsidRDefault="00F930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печатные издания</w:t>
      </w:r>
    </w:p>
    <w:p w:rsidR="004738A8" w:rsidRDefault="00F9303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Косова, И.В. Экономика и организация фармации / И.В. Косова [и др.]. – Москва: Академия, 2020. – 448</w:t>
      </w:r>
    </w:p>
    <w:p w:rsidR="004738A8" w:rsidRDefault="00F9303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электронные издания</w:t>
      </w:r>
    </w:p>
    <w:p w:rsidR="004738A8" w:rsidRDefault="00F93039">
      <w:pPr>
        <w:pStyle w:val="a6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Карпова, С.В.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маркетинга: учебник для среднего профессионального образования / С.В. Карпова; под общей редакцией С.В. Карповой. – Москва: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2020. – 408 с. – (Профессиональное образование). – ISBN 978-5-534-08748-2. –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Текст: электронный // ЭБС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[сайт].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 доступа: </w:t>
      </w:r>
      <w:hyperlink r:id="rId10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www.urait.ru/book/osnovy-marketinga-426395</w:t>
        </w:r>
      </w:hyperlink>
    </w:p>
    <w:p w:rsidR="004738A8" w:rsidRDefault="00F93039">
      <w:pPr>
        <w:pStyle w:val="a6"/>
        <w:numPr>
          <w:ilvl w:val="0"/>
          <w:numId w:val="8"/>
        </w:numP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Реброва, Н.П. Основы маркетинга: учебник и практикум для среднего профессионального образования / Н.П. Реброва. – Москва: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2020. – 277 с. – (Профессиональное образование). – ISBN 978-5-534-03462-2. – Текст: электронный // ЭБС</w:t>
      </w:r>
    </w:p>
    <w:p w:rsidR="004738A8" w:rsidRDefault="00F93039">
      <w:pPr>
        <w:pStyle w:val="a6"/>
        <w:spacing w:after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4738A8" w:rsidRDefault="00F93039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.Наркевич, И.А. Управление и экономика фармации / под ред. И.А. Наркевича. – Москва: ГЭОТАР-Медиа, 2019. – 928 с.</w:t>
      </w:r>
    </w:p>
    <w:p w:rsidR="004738A8" w:rsidRDefault="00F93039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Справочник ВИДАЛЬ. Лекарственные препараты в России. – Москва: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– 1120 с.</w:t>
      </w:r>
    </w:p>
    <w:p w:rsidR="004738A8" w:rsidRDefault="00F93039">
      <w:pPr>
        <w:pStyle w:val="a6"/>
        <w:numPr>
          <w:ilvl w:val="0"/>
          <w:numId w:val="8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 лекарственных средств России. Энциклопедия лекарств / под ред. Г.Л.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Москва: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2019. – 860 с.</w:t>
      </w:r>
    </w:p>
    <w:p w:rsidR="004738A8" w:rsidRDefault="00F93039">
      <w:pPr>
        <w:pStyle w:val="a6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Федеральная служба по надзору в сфере здравоохранения [Электронный ресурс].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URL: </w:t>
      </w:r>
      <w:hyperlink r:id="rId11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 xml:space="preserve">https://roszdravnadzor.gov.ru/ </w:t>
        </w:r>
      </w:hyperlink>
    </w:p>
    <w:p w:rsidR="004738A8" w:rsidRDefault="00F93039">
      <w:pPr>
        <w:pStyle w:val="a6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здравоохранения Российской Федерации [Электронный ресурс].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https://minzdrav.gov.ru/</w:t>
      </w:r>
    </w:p>
    <w:p w:rsidR="004738A8" w:rsidRDefault="00F93039">
      <w:pPr>
        <w:pStyle w:val="a6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Федеральная электронная медицинская библиотека [Электронный ресурс].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https://femb.ru/</w:t>
      </w:r>
    </w:p>
    <w:p w:rsidR="004738A8" w:rsidRDefault="00F93039">
      <w:pPr>
        <w:pStyle w:val="a6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Регистр лекарственных средств России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[Электронный ресурс].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URL: https://www.rlsnet.ru</w:t>
      </w:r>
    </w:p>
    <w:p w:rsidR="004738A8" w:rsidRDefault="00F93039">
      <w:pPr>
        <w:pStyle w:val="a6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Режим доступа: www.urait.ru/book/osnovy-marketinga-433413</w:t>
      </w: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738A8" w:rsidRDefault="00F93039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3.3. Кадровое обеспечение образовательного процесса</w:t>
      </w:r>
    </w:p>
    <w:p w:rsidR="004738A8" w:rsidRDefault="00F93039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Реализация основной профессиональной образовательной программы по специальности среднего профессионального образования обеспечивается педагогическими кадрами, имеющими высшее фармацевтическое образование. Преподаватели должны проходить стажировку в профильных организациях не реже 1 раза в 3 года. </w:t>
      </w:r>
    </w:p>
    <w:p w:rsidR="004738A8" w:rsidRDefault="00F93039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Общие и непосредственные руководители производственной практики, осуществляющие руководство практикой должны иметь фармацевтическое образование (высшее или среднее).</w:t>
      </w: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38A8" w:rsidRDefault="00F93039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4. 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br/>
        <w:t>УЧЕБНОЙ ПРАКТИКИ</w:t>
      </w: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38A8" w:rsidRDefault="004738A8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103"/>
        <w:gridCol w:w="1876"/>
      </w:tblGrid>
      <w:tr w:rsidR="004738A8">
        <w:tc>
          <w:tcPr>
            <w:tcW w:w="2660" w:type="dxa"/>
            <w:vAlign w:val="center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профессиональных и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общих компетенций,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формируемых в рамках</w:t>
            </w:r>
            <w:proofErr w:type="gramEnd"/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5103" w:type="dxa"/>
            <w:vAlign w:val="center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876" w:type="dxa"/>
            <w:vAlign w:val="center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4738A8">
        <w:tc>
          <w:tcPr>
            <w:tcW w:w="2660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помещений фармацевтической организации для осуществления фармацевтической деятельности</w:t>
            </w:r>
          </w:p>
          <w:p w:rsidR="004738A8" w:rsidRDefault="004738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осуществление предпродажной подготовки лекарственных препаратов и товаров аптечного ассортимента в торговом зале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на витринах в соответствии с нормативными правовыми актами;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пользование контрольно-измерительными приборами, расчетно-кассовым оборудованием и прочим оборудованием, предназначенным для осуществления фармацевтической деятельности;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пользование специализированными программами и продуктами информационных систем и производить необходимые расчеты;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визуальную оценку состояния лекарственных препаратов и товаров аптечного ассортимента по внешнему виду, упаковке, маркировке, целостности</w:t>
            </w:r>
          </w:p>
        </w:tc>
        <w:tc>
          <w:tcPr>
            <w:tcW w:w="1876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оценка выполнения: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решения проблемных задач;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практических действий.</w:t>
            </w:r>
          </w:p>
        </w:tc>
      </w:tr>
      <w:tr w:rsidR="004738A8">
        <w:tc>
          <w:tcPr>
            <w:tcW w:w="2660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1.4. Осуществлять розничную торговлю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отпуск лекарственных препаратов населению, в том числе по льготным рецептам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требованиям медицинских организаций</w:t>
            </w:r>
          </w:p>
        </w:tc>
        <w:tc>
          <w:tcPr>
            <w:tcW w:w="5103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визуальное оценивание рецепта, требования медицинской организации на предмет соответствия установленным требованиям;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пользование расчетно-кассовым оборудованием и прочим оборудованием, предназначенным для осуществления фармацевтической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мониторинга движения лекарственных препаратов;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пользование специализированными программными продуктами;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 и оценка результатов собственной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деятельности, деятельности коллег для предупреждения профессиональных ошибок и минимизации рисков для потребителя;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порядка реализации и отпуска лекарственных препаратов населению;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проверка соответствия цен на жизненно необходимые и важнейшие лекарственные препараты для медицинского применения государственному реестру предельных отпускных цен производителей на лекарственные препараты, включенные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перечень жизненно необходимых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важнейших лекарственных препаратов;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оказание консультативной помощи в целях обеспечения ответственного самолечения;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построение профессионального общения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соблюдением делового этикета и фармацевтической деонтологии;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предупреждение конфликтных ситуаций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потребителями;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урегулирование претензий потребителей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рамках своей компетенции;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вербальных и невербальных способов общения в профессиональной деятельности;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обязательных расчетов, в том числе по установленным нормам отпуска наркотических средств, психотропных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сильнодействующих веществ;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пользование специализированными программами и продуктами информационных систем и проведение необходимых расчетов</w:t>
            </w:r>
          </w:p>
        </w:tc>
        <w:tc>
          <w:tcPr>
            <w:tcW w:w="1876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оценка выполнения: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решения проблемных задач;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практических действий.</w:t>
            </w:r>
          </w:p>
        </w:tc>
      </w:tr>
      <w:tr w:rsidR="004738A8">
        <w:tc>
          <w:tcPr>
            <w:tcW w:w="2660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1.5. Осуществлять розничную торговлю медицинскими изделиями и другими товарами аптечного ассортимента</w:t>
            </w:r>
          </w:p>
        </w:tc>
        <w:tc>
          <w:tcPr>
            <w:tcW w:w="5103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пользование расчетно-кассовым оборудованием и прочим оборудованием, предназначенным для осуществления фармацевтической деятельности;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ведение отчетных, кассовых документов, реестров (журналов) в установленном порядке и по установленному перечню;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применение современных технологий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 обоснованные рекомендации при отпуске товаров аптечного ассортимента;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оказание консультативной помощи в целях обеспечения ответственного самолечения;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использование вербальных и невербальных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способов общения в профессиональной деятельности;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построение профессионального общения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соблюдением делового этикета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фармацевтической деонтологии;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предупреждение конфликтных ситуаций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потребителями;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урегулирование претензий потребителей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рамках своей компетенции;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-пользование специализированными программами и продуктами информационных систем и проведение необходимых расчетов</w:t>
            </w:r>
          </w:p>
        </w:tc>
        <w:tc>
          <w:tcPr>
            <w:tcW w:w="1876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оценка выполнения: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решения проблемных задач;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практических действий.</w:t>
            </w:r>
          </w:p>
        </w:tc>
      </w:tr>
      <w:tr w:rsidR="004738A8">
        <w:tc>
          <w:tcPr>
            <w:tcW w:w="2660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1.6. Осуществлять оптовую торговлю лекарственными средствами и другими товарами аптечного ассортимента</w:t>
            </w:r>
          </w:p>
        </w:tc>
        <w:tc>
          <w:tcPr>
            <w:tcW w:w="5103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заявки потребителей лекарственных препаратов по наименованиям, дозировкам, количеству и кратности заводским упаковкам;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осуществление учета лекарственных средств и других товаров аптечного ассортимента в соответствии с установленными требованиями;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использование приемов эффективных коммуникаций при взаимодействии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коллегами и потребителями;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-пользование оборудованием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информационными технологиями, включая оборудование системы мониторинга движения лекарственных препаратов;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визуальной оценки состояния лекарственных препаратов и товаров аптечного ассортимента по внешнему виду, упаковке, маркировке, целостности;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калькуляции заявок потребителей;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ведение журналов регистрации параметров воздуха в фармацевтической организации, учета сроков годности лекарственных препаратов, журналов учета операций, связанных с обращением лекарственных средств;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ведение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посерийного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учета запасов лекарственных препаратов в помещениях хранения;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регистрирование информации по спросу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потребностям потребителей на лекарственные средства и другие товары аптечного ассортимента;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информирование институциональных потребителей о поступлении новых лекарственных препаратов и других товаров аптечного ассортимента, рекламных компаниях производителей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возврата лекарственных средств от потребителя;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маркировка недоброкачественных, контрафактных и фальсифицированных лекарственных средств и помещение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карантинную зону;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сбор информации и оформление документации установленного образца по изъятию из обращения лекарственных средств и других товаров аптечного ассортимента;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и оценка результатов собственной деятельности, деятельности коллег для предупреждения профессиональных ошибок и минимизации рисков для потребителя;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своей производственной деятельности и распределение времени;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построение профессионального общения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соблюдением правил делового этикета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фармацевтической деонтологии;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урегулирование претензии  потребителей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в рамках своей компетенции;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мониторинга знаний потребителей по новым препаратам и другим товарам аптечного ассортимента;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порядка реализации и отпуска лекарственных препаратов медицинским организациям;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проверка соответствия цен на жизненно необходимые и важнейшие лекарственные препараты для медицинского применения государственному реестру предельных отпускных цен производителей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лекарственные препараты, включенные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перечень жизненно необходимых и важнейших лекарственных препаратов</w:t>
            </w:r>
          </w:p>
        </w:tc>
        <w:tc>
          <w:tcPr>
            <w:tcW w:w="1876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оценка выполнения: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решения проблемных задач;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практических действий.</w:t>
            </w:r>
          </w:p>
        </w:tc>
      </w:tr>
      <w:tr w:rsidR="004738A8">
        <w:tc>
          <w:tcPr>
            <w:tcW w:w="2660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 1.7. Оформлять первичную учетно-отчетную документацию </w:t>
            </w:r>
          </w:p>
          <w:p w:rsidR="004738A8" w:rsidRDefault="004738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оформление отчетных документов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движению лекарственных средств и других товаров аптечного ассортимента;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визуальное оценивание рецепта, требования медицинской организации на предмет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соответствия установленным требованиям;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осуществление регистрации заказов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доставок лекарственных препаратов потребителю;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-пользование специализированными программами и  продуктами информационных систем и проведение необходимых расчетов</w:t>
            </w:r>
          </w:p>
        </w:tc>
        <w:tc>
          <w:tcPr>
            <w:tcW w:w="1876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оценка выполнения: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проблемных задач;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практических действий.</w:t>
            </w:r>
          </w:p>
        </w:tc>
      </w:tr>
      <w:tr w:rsidR="004738A8">
        <w:tc>
          <w:tcPr>
            <w:tcW w:w="2660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 1.11. Соблюдать правила санитарно-гигиенического режима, охраны труда, техники безопасности и противопожарной безопасности, порядок действия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 чрезвычайных ситуациях</w:t>
            </w:r>
          </w:p>
        </w:tc>
        <w:tc>
          <w:tcPr>
            <w:tcW w:w="5103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правил санитарно-гигиенического режима, охраны труда, техники безопасности и противопожарной безопасности при реализации лекарственных препаратов в аптечной организации</w:t>
            </w:r>
          </w:p>
        </w:tc>
        <w:tc>
          <w:tcPr>
            <w:tcW w:w="1876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выполнения правил санитарно-гигиенического режима, охраны труда, техники безопасности, противопожарной безопасности на рабочем месте, порядка действий при чрезвычайных ситуациях.</w:t>
            </w:r>
          </w:p>
        </w:tc>
      </w:tr>
      <w:tr w:rsidR="004738A8">
        <w:tc>
          <w:tcPr>
            <w:tcW w:w="2660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к различным контекстам</w:t>
            </w:r>
          </w:p>
        </w:tc>
        <w:tc>
          <w:tcPr>
            <w:tcW w:w="5103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распознавание задачи и/или проблемы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 xml:space="preserve">в профессиональном и/или социальном контексте;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анализ задач и/или проблем и выделение её составных частей;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определение этапов решения задачи;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выявление и эффективный поиск информации, необходимой для решения задачи и/или проблемы;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составление плана действий;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определение необходимых ресурсов;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владение актуальными методами работы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 xml:space="preserve">в профессиональной и смежных сферах; </w:t>
            </w:r>
            <w:proofErr w:type="gramEnd"/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реализация составленных планов;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оценивание результатов и последствий своих действий (самостоятельно или с помощью наставника)</w:t>
            </w:r>
          </w:p>
        </w:tc>
        <w:tc>
          <w:tcPr>
            <w:tcW w:w="1876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оценка выполнения: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решения проблемных задач</w:t>
            </w:r>
          </w:p>
          <w:p w:rsidR="004738A8" w:rsidRDefault="004738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8A8">
        <w:tc>
          <w:tcPr>
            <w:tcW w:w="2660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 Осуществлять поиск, анализ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интерпретацию информации,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необходимой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- определение задач поиска информации;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определение необходимых источников информации;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планирование процесса поиска;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- структурирование получаемой информации;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выделение наиболее значимой в перечне информации;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оценивание практической значимости результатов поиска;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оформление результатов поиска</w:t>
            </w:r>
          </w:p>
        </w:tc>
        <w:tc>
          <w:tcPr>
            <w:tcW w:w="1876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оценка выполнения: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– решения проблемных задач</w:t>
            </w:r>
          </w:p>
          <w:p w:rsidR="004738A8" w:rsidRDefault="004738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8A8">
        <w:tc>
          <w:tcPr>
            <w:tcW w:w="2660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 Планировать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реализовывать собственное профессиональное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личностное развитие</w:t>
            </w:r>
          </w:p>
        </w:tc>
        <w:tc>
          <w:tcPr>
            <w:tcW w:w="5103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определение актуальности нормативно-правовой документации в профессиональной деятельности;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применение современной научной профессиональной терминологии;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определение и выстраивание траектории профессионального развития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и самообразования</w:t>
            </w:r>
          </w:p>
        </w:tc>
        <w:tc>
          <w:tcPr>
            <w:tcW w:w="1876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оценка выполнения: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решения проблемных задач</w:t>
            </w:r>
          </w:p>
          <w:p w:rsidR="004738A8" w:rsidRDefault="004738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8A8">
        <w:tc>
          <w:tcPr>
            <w:tcW w:w="2660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04. Работать в коллективе и команде, эффективно взаимодействовать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коллегами, руководством, клиентами</w:t>
            </w:r>
          </w:p>
        </w:tc>
        <w:tc>
          <w:tcPr>
            <w:tcW w:w="5103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организация работы коллектива и команды;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взаимодействие с коллегами, руководством, клиентами в ходе профессиональной деятельности</w:t>
            </w:r>
          </w:p>
        </w:tc>
        <w:tc>
          <w:tcPr>
            <w:tcW w:w="1876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оценка выполнения: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решения проблемных задач</w:t>
            </w:r>
          </w:p>
          <w:p w:rsidR="004738A8" w:rsidRDefault="004738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8A8">
        <w:tc>
          <w:tcPr>
            <w:tcW w:w="2660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грамотное изложение своих мыслей и оформление документов по профессиональной тематике на государственном языке Российской Федерации, проявление толерантности в рабочем коллективе</w:t>
            </w:r>
          </w:p>
        </w:tc>
        <w:tc>
          <w:tcPr>
            <w:tcW w:w="1876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оценка выполнения: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решения проблемных задач</w:t>
            </w:r>
          </w:p>
          <w:p w:rsidR="004738A8" w:rsidRDefault="004738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8A8">
        <w:tc>
          <w:tcPr>
            <w:tcW w:w="2660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07. Содействовать сохранению окружающей среды, ресурсосбережению, эффективно действовать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чрезвычайных ситуациях</w:t>
            </w:r>
          </w:p>
        </w:tc>
        <w:tc>
          <w:tcPr>
            <w:tcW w:w="5103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соблюдение нормы экологической безопасности;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определение направления ресурсосбережения в рамках профессиональной деятельности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по специальности</w:t>
            </w:r>
          </w:p>
        </w:tc>
        <w:tc>
          <w:tcPr>
            <w:tcW w:w="1876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оценка выполнения: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решения проблемных задач</w:t>
            </w:r>
          </w:p>
          <w:p w:rsidR="004738A8" w:rsidRDefault="004738A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8A8">
        <w:tc>
          <w:tcPr>
            <w:tcW w:w="2660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09. Использовать информационные технологии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профессиональной деятельности</w:t>
            </w:r>
          </w:p>
        </w:tc>
        <w:tc>
          <w:tcPr>
            <w:tcW w:w="5103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применение средств информационных технологий для решения профессиональных задач;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использование современного программного обеспечения</w:t>
            </w:r>
          </w:p>
        </w:tc>
        <w:tc>
          <w:tcPr>
            <w:tcW w:w="1876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оценка выполнения: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решения проблемных задач</w:t>
            </w:r>
          </w:p>
        </w:tc>
      </w:tr>
      <w:tr w:rsidR="004738A8">
        <w:tc>
          <w:tcPr>
            <w:tcW w:w="2660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10. Пользоваться профессиональной документацией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государственном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иностранном языках</w:t>
            </w:r>
          </w:p>
        </w:tc>
        <w:tc>
          <w:tcPr>
            <w:tcW w:w="5103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понимание общего смысла четко произнесенных высказываний на известные темы (профессиональные и бытовые);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понимание текстов на базовые профессиональные темы;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участие в диалогах на знакомые общие и профессиональные темы;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построение простых высказываний о себе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 xml:space="preserve">и о своей профессиональной деятельности;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краткое обоснование и объяснение своих действий (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текущие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планируемые);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написание простых связных сообщений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на знакомые или интересующие профессиональные темы</w:t>
            </w:r>
          </w:p>
        </w:tc>
        <w:tc>
          <w:tcPr>
            <w:tcW w:w="1876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оценка выполнения: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решения проблемных задач</w:t>
            </w:r>
          </w:p>
          <w:p w:rsidR="004738A8" w:rsidRDefault="004738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8A8">
        <w:trPr>
          <w:trHeight w:val="3822"/>
        </w:trPr>
        <w:tc>
          <w:tcPr>
            <w:tcW w:w="2660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11. Использовать знания по финансовой грамотности, планировать предпринимательскую деятельность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профессиональной сфере</w:t>
            </w:r>
          </w:p>
        </w:tc>
        <w:tc>
          <w:tcPr>
            <w:tcW w:w="5103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выявление достоинств и недостатков коммерческой идеи;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презентация идеи открытия собственного дела в профессиональной деятельности;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оформление бизнес-плана;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расчет размеров выплат по процентным ставкам кредитования;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определение инвестиционных привлекательностей коммерческих идей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в рамках профессиональной деятельности;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презентация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бизнес-идей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определение источников финансирования</w:t>
            </w:r>
          </w:p>
        </w:tc>
        <w:tc>
          <w:tcPr>
            <w:tcW w:w="1876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оценка выполнения: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решения проблемных задач</w:t>
            </w:r>
          </w:p>
          <w:p w:rsidR="004738A8" w:rsidRDefault="004738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8A8">
        <w:trPr>
          <w:trHeight w:val="3194"/>
        </w:trPr>
        <w:tc>
          <w:tcPr>
            <w:tcW w:w="2660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12. Оказывать первую помощь до оказания медицинской помощи гражданам при несчастных случаях, травмах, отравлениях и других состояниях и заболеваниях, угрожающих их жизни и здоровью</w:t>
            </w:r>
          </w:p>
        </w:tc>
        <w:tc>
          <w:tcPr>
            <w:tcW w:w="5103" w:type="dxa"/>
          </w:tcPr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оценивание состояний пострадавшего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 условий для оказания первой помощи;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выявление признаков состояний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 заболеваний, угрожающих жизни и здоровью граждан;</w:t>
            </w:r>
          </w:p>
          <w:p w:rsidR="004738A8" w:rsidRDefault="00F930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проведение мероприятий по оказанию первой помощи при состояниях и заболеваниях, угрожающих жизни и здоровью граждан</w:t>
            </w:r>
          </w:p>
        </w:tc>
        <w:tc>
          <w:tcPr>
            <w:tcW w:w="1876" w:type="dxa"/>
          </w:tcPr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оценка выполнения:</w:t>
            </w:r>
          </w:p>
          <w:p w:rsidR="004738A8" w:rsidRDefault="00F9303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решения проблемных задач</w:t>
            </w:r>
          </w:p>
        </w:tc>
      </w:tr>
    </w:tbl>
    <w:p w:rsidR="004738A8" w:rsidRDefault="004738A8"/>
    <w:sectPr w:rsidR="004738A8">
      <w:pgSz w:w="11906" w:h="16838"/>
      <w:pgMar w:top="1134" w:right="850" w:bottom="1134" w:left="1701" w:header="709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97D" w:rsidRDefault="00E4397D">
      <w:pPr>
        <w:spacing w:line="240" w:lineRule="auto"/>
      </w:pPr>
      <w:r>
        <w:separator/>
      </w:r>
    </w:p>
  </w:endnote>
  <w:endnote w:type="continuationSeparator" w:id="0">
    <w:p w:rsidR="00E4397D" w:rsidRDefault="00E439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440126"/>
      <w:docPartObj>
        <w:docPartGallery w:val="AutoText"/>
      </w:docPartObj>
    </w:sdtPr>
    <w:sdtEndPr/>
    <w:sdtContent>
      <w:p w:rsidR="004738A8" w:rsidRDefault="00F930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395">
          <w:rPr>
            <w:noProof/>
          </w:rPr>
          <w:t>2</w:t>
        </w:r>
        <w:r>
          <w:fldChar w:fldCharType="end"/>
        </w:r>
      </w:p>
    </w:sdtContent>
  </w:sdt>
  <w:p w:rsidR="004738A8" w:rsidRDefault="004738A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97D" w:rsidRDefault="00E4397D">
      <w:pPr>
        <w:spacing w:after="0"/>
      </w:pPr>
      <w:r>
        <w:separator/>
      </w:r>
    </w:p>
  </w:footnote>
  <w:footnote w:type="continuationSeparator" w:id="0">
    <w:p w:rsidR="00E4397D" w:rsidRDefault="00E439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6B0F"/>
    <w:multiLevelType w:val="multilevel"/>
    <w:tmpl w:val="00B66B0F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2">
    <w:nsid w:val="131830D1"/>
    <w:multiLevelType w:val="multilevel"/>
    <w:tmpl w:val="131830D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F86C22"/>
    <w:multiLevelType w:val="multilevel"/>
    <w:tmpl w:val="1DF86C2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697E3D"/>
    <w:multiLevelType w:val="multilevel"/>
    <w:tmpl w:val="21697E3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C5409B"/>
    <w:multiLevelType w:val="multilevel"/>
    <w:tmpl w:val="42C5409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180736"/>
    <w:multiLevelType w:val="multilevel"/>
    <w:tmpl w:val="4418073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F8356F"/>
    <w:multiLevelType w:val="multilevel"/>
    <w:tmpl w:val="68F8356F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106"/>
    <w:rsid w:val="00084395"/>
    <w:rsid w:val="003221C7"/>
    <w:rsid w:val="003D6633"/>
    <w:rsid w:val="00450106"/>
    <w:rsid w:val="004738A8"/>
    <w:rsid w:val="0054265A"/>
    <w:rsid w:val="005500F2"/>
    <w:rsid w:val="006B0CE7"/>
    <w:rsid w:val="00720094"/>
    <w:rsid w:val="007B1B11"/>
    <w:rsid w:val="008B6858"/>
    <w:rsid w:val="00B1623C"/>
    <w:rsid w:val="00C11E6F"/>
    <w:rsid w:val="00C44667"/>
    <w:rsid w:val="00C7191C"/>
    <w:rsid w:val="00D26F79"/>
    <w:rsid w:val="00E4397D"/>
    <w:rsid w:val="00EB792B"/>
    <w:rsid w:val="00F1071B"/>
    <w:rsid w:val="00F93039"/>
    <w:rsid w:val="194F5342"/>
    <w:rsid w:val="44E7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foot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11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1E6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foot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11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1E6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zdravnadzor.gov.ru/%20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urait.ru/book/osnovy-marketinga-426395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A214D-EBB7-41EA-9E22-22815BA82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18</Pages>
  <Words>3731</Words>
  <Characters>21269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Розалия</dc:creator>
  <cp:lastModifiedBy>Муслимова</cp:lastModifiedBy>
  <cp:revision>6</cp:revision>
  <cp:lastPrinted>2022-09-28T06:59:00Z</cp:lastPrinted>
  <dcterms:created xsi:type="dcterms:W3CDTF">2009-12-31T19:06:00Z</dcterms:created>
  <dcterms:modified xsi:type="dcterms:W3CDTF">2023-10-09T06:14:00Z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E3AB23A0B0244B3F93EE29002393030B</vt:lpwstr>
  </property>
</Properties>
</file>